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E48D4" w14:textId="77777777" w:rsidR="00375281" w:rsidRDefault="000F0C66" w:rsidP="000F0C66">
      <w:pPr>
        <w:pStyle w:val="-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</w:t>
      </w:r>
      <w:r w:rsidR="00375281" w:rsidRPr="00796AAC">
        <w:rPr>
          <w:sz w:val="30"/>
          <w:szCs w:val="30"/>
        </w:rPr>
        <w:t xml:space="preserve">уважаемые </w:t>
      </w:r>
      <w:r w:rsidR="00A452D0">
        <w:rPr>
          <w:sz w:val="30"/>
          <w:szCs w:val="30"/>
        </w:rPr>
        <w:t>ЖИТЕЛИ</w:t>
      </w:r>
    </w:p>
    <w:p w14:paraId="289CCF2C" w14:textId="77777777" w:rsidR="00375281" w:rsidRPr="000B2961" w:rsidRDefault="00375281" w:rsidP="00375281">
      <w:pPr>
        <w:pStyle w:val="--"/>
      </w:pPr>
    </w:p>
    <w:p w14:paraId="22C4A2E1" w14:textId="6131AC1F" w:rsidR="00375281" w:rsidRPr="00796AAC" w:rsidRDefault="00375281" w:rsidP="003168EE">
      <w:pPr>
        <w:pStyle w:val="-"/>
        <w:ind w:left="-567"/>
        <w:rPr>
          <w:sz w:val="30"/>
          <w:szCs w:val="30"/>
        </w:rPr>
      </w:pP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Pr="00796AAC">
        <w:rPr>
          <w:sz w:val="30"/>
          <w:szCs w:val="30"/>
        </w:rPr>
        <w:softHyphen/>
      </w:r>
      <w:r w:rsidR="00974C5E" w:rsidRPr="00974C5E">
        <w:rPr>
          <w:sz w:val="30"/>
          <w:szCs w:val="30"/>
          <w:u w:val="single"/>
        </w:rPr>
        <w:t>Геронтопсихиатрического центра</w:t>
      </w:r>
      <w:r w:rsidR="00974C5E">
        <w:rPr>
          <w:sz w:val="30"/>
          <w:szCs w:val="30"/>
          <w:u w:val="single"/>
        </w:rPr>
        <w:br/>
      </w:r>
      <w:r w:rsidR="00974C5E" w:rsidRPr="00974C5E">
        <w:rPr>
          <w:sz w:val="30"/>
          <w:szCs w:val="30"/>
          <w:u w:val="single"/>
        </w:rPr>
        <w:t>«Орехово-Борисово»</w:t>
      </w:r>
      <w:r w:rsidRPr="00796AAC">
        <w:rPr>
          <w:sz w:val="30"/>
          <w:szCs w:val="30"/>
        </w:rPr>
        <w:t xml:space="preserve"> </w:t>
      </w:r>
    </w:p>
    <w:p w14:paraId="352FFC63" w14:textId="51AF7308" w:rsidR="00375281" w:rsidRDefault="00375281" w:rsidP="00974C5E">
      <w:pPr>
        <w:pStyle w:val="a5"/>
        <w:ind w:left="-567" w:firstLine="708"/>
      </w:pPr>
      <w:r w:rsidRPr="00796AAC">
        <w:rPr>
          <w:sz w:val="30"/>
          <w:szCs w:val="30"/>
        </w:rPr>
        <w:t xml:space="preserve">         </w:t>
      </w:r>
      <w:r w:rsidR="00A452D0">
        <w:rPr>
          <w:sz w:val="30"/>
          <w:szCs w:val="30"/>
        </w:rPr>
        <w:t xml:space="preserve">                          </w:t>
      </w:r>
      <w:r w:rsidRPr="00796AAC"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 </w:t>
      </w:r>
    </w:p>
    <w:p w14:paraId="0CF22687" w14:textId="77777777" w:rsidR="00375281" w:rsidRDefault="00375281" w:rsidP="003168EE">
      <w:pPr>
        <w:pStyle w:val="a3"/>
        <w:spacing w:before="0" w:beforeAutospacing="0" w:after="0" w:afterAutospacing="0"/>
        <w:ind w:left="-567" w:firstLine="70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Москве создана Комиссия по защите прав людей, которые живут в интернатах, пансионатах и других учреждениях социальной защиты. 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br/>
      </w:r>
      <w:r w:rsidR="00A452D0">
        <w:rPr>
          <w:color w:val="000000"/>
          <w:sz w:val="30"/>
          <w:szCs w:val="30"/>
        </w:rPr>
        <w:t xml:space="preserve">         </w:t>
      </w:r>
      <w:r>
        <w:rPr>
          <w:color w:val="000000"/>
          <w:sz w:val="30"/>
          <w:szCs w:val="30"/>
        </w:rPr>
        <w:t>В Комиссию можно обратиться, если н</w:t>
      </w:r>
      <w:r w:rsidR="005B2D67">
        <w:rPr>
          <w:color w:val="000000"/>
          <w:sz w:val="30"/>
          <w:szCs w:val="30"/>
        </w:rPr>
        <w:t>арушаются Ваши права в интернате</w:t>
      </w:r>
      <w:r w:rsidR="001B2DA2" w:rsidRPr="001B2DA2">
        <w:rPr>
          <w:rFonts w:asciiTheme="minorHAnsi" w:eastAsiaTheme="minorHAnsi" w:hAnsiTheme="minorHAnsi" w:cstheme="minorBidi"/>
          <w:color w:val="000000"/>
          <w:sz w:val="30"/>
          <w:szCs w:val="30"/>
          <w:lang w:eastAsia="en-US"/>
        </w:rPr>
        <w:t xml:space="preserve"> </w:t>
      </w:r>
      <w:r w:rsidR="001B2DA2" w:rsidRPr="001B2DA2">
        <w:rPr>
          <w:color w:val="000000"/>
          <w:sz w:val="30"/>
          <w:szCs w:val="30"/>
        </w:rPr>
        <w:t>и других учреждениях социальной защиты</w:t>
      </w:r>
      <w:r>
        <w:rPr>
          <w:color w:val="000000"/>
          <w:sz w:val="30"/>
          <w:szCs w:val="30"/>
        </w:rPr>
        <w:t xml:space="preserve">. Например, если </w:t>
      </w:r>
      <w:r w:rsidR="005B2D67">
        <w:rPr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>ам не выдают личные вещи, запрещают выходить за пределы</w:t>
      </w:r>
      <w:r w:rsidR="005B2D67">
        <w:rPr>
          <w:color w:val="000000"/>
          <w:sz w:val="30"/>
          <w:szCs w:val="30"/>
        </w:rPr>
        <w:t xml:space="preserve"> интерната</w:t>
      </w:r>
      <w:r>
        <w:rPr>
          <w:color w:val="000000"/>
          <w:sz w:val="30"/>
          <w:szCs w:val="30"/>
        </w:rPr>
        <w:t xml:space="preserve">, угрожают психиатрической больницей. </w:t>
      </w:r>
    </w:p>
    <w:p w14:paraId="40BCC43D" w14:textId="77777777" w:rsidR="00375281" w:rsidRDefault="00375281" w:rsidP="003168EE">
      <w:pPr>
        <w:pStyle w:val="a3"/>
        <w:spacing w:before="0" w:beforeAutospacing="0" w:after="0" w:afterAutospacing="0"/>
        <w:ind w:left="-567" w:firstLine="700"/>
        <w:jc w:val="both"/>
        <w:rPr>
          <w:color w:val="000000"/>
          <w:sz w:val="30"/>
          <w:szCs w:val="30"/>
        </w:rPr>
      </w:pPr>
    </w:p>
    <w:p w14:paraId="24C11EAB" w14:textId="77777777" w:rsidR="00A452D0" w:rsidRDefault="00375281" w:rsidP="003168EE">
      <w:pPr>
        <w:pStyle w:val="a3"/>
        <w:spacing w:before="0" w:beforeAutospacing="0" w:after="0" w:afterAutospacing="0"/>
        <w:ind w:left="-567" w:firstLine="69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Обратиться в Комиссию могут также </w:t>
      </w:r>
      <w:r w:rsidR="005B2D67">
        <w:rPr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>аши родственники или представители негосударственных организаций, н</w:t>
      </w:r>
      <w:r w:rsidR="00A452D0">
        <w:rPr>
          <w:color w:val="000000"/>
          <w:sz w:val="30"/>
          <w:szCs w:val="30"/>
        </w:rPr>
        <w:t>апример, сотрудники и</w:t>
      </w:r>
    </w:p>
    <w:p w14:paraId="1FC25D0A" w14:textId="77777777" w:rsidR="00A452D0" w:rsidRDefault="00A452D0" w:rsidP="003168EE">
      <w:pPr>
        <w:pStyle w:val="a3"/>
        <w:spacing w:before="0" w:beforeAutospacing="0" w:after="0" w:afterAutospacing="0"/>
        <w:ind w:left="-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волонтеры благотворительных фондов.</w:t>
      </w:r>
    </w:p>
    <w:p w14:paraId="7E781714" w14:textId="77777777" w:rsidR="00A452D0" w:rsidRDefault="00A452D0" w:rsidP="003168EE">
      <w:pPr>
        <w:pStyle w:val="a3"/>
        <w:spacing w:before="0" w:beforeAutospacing="0" w:after="0" w:afterAutospacing="0"/>
        <w:ind w:left="-567"/>
        <w:jc w:val="both"/>
        <w:rPr>
          <w:color w:val="000000"/>
          <w:sz w:val="30"/>
          <w:szCs w:val="30"/>
        </w:rPr>
      </w:pPr>
    </w:p>
    <w:p w14:paraId="601A6149" w14:textId="77777777" w:rsidR="00375281" w:rsidRPr="005B2D67" w:rsidRDefault="00375281" w:rsidP="003168EE">
      <w:pPr>
        <w:pStyle w:val="a3"/>
        <w:spacing w:before="0" w:beforeAutospacing="0" w:after="0" w:afterAutospacing="0"/>
        <w:ind w:left="-567" w:firstLine="697"/>
        <w:jc w:val="both"/>
        <w:rPr>
          <w:color w:val="000000"/>
          <w:sz w:val="30"/>
          <w:szCs w:val="30"/>
        </w:rPr>
      </w:pPr>
      <w:r w:rsidRPr="00422CFF">
        <w:rPr>
          <w:b/>
          <w:color w:val="000000"/>
          <w:sz w:val="32"/>
          <w:szCs w:val="32"/>
        </w:rPr>
        <w:t>Вы можете обратиться в Комиссию и с другими вопросами, которые связаны</w:t>
      </w:r>
      <w:r w:rsidR="00422CFF" w:rsidRPr="00422CFF">
        <w:rPr>
          <w:b/>
          <w:color w:val="000000"/>
          <w:sz w:val="30"/>
          <w:szCs w:val="30"/>
        </w:rPr>
        <w:t>:</w:t>
      </w:r>
      <w:r w:rsidR="00422CF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 дееспособностью, опекой, попечит</w:t>
      </w:r>
      <w:r w:rsidR="00A452D0">
        <w:rPr>
          <w:color w:val="000000"/>
          <w:sz w:val="30"/>
          <w:szCs w:val="30"/>
        </w:rPr>
        <w:t>ельством, с обслуживанием в</w:t>
      </w:r>
      <w:r w:rsidR="005B2D67">
        <w:rPr>
          <w:color w:val="000000"/>
          <w:sz w:val="30"/>
          <w:szCs w:val="30"/>
        </w:rPr>
        <w:t xml:space="preserve"> учреждении</w:t>
      </w:r>
      <w:r w:rsidR="00A452D0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с имущественными, </w:t>
      </w:r>
      <w:r w:rsidR="00422CFF">
        <w:rPr>
          <w:color w:val="000000"/>
          <w:sz w:val="30"/>
          <w:szCs w:val="30"/>
        </w:rPr>
        <w:t>семейными и иными вопросами</w:t>
      </w:r>
      <w:r>
        <w:rPr>
          <w:color w:val="000000"/>
          <w:sz w:val="30"/>
          <w:szCs w:val="30"/>
        </w:rPr>
        <w:t xml:space="preserve">, </w:t>
      </w:r>
      <w:r w:rsidR="00A452D0">
        <w:rPr>
          <w:color w:val="000000"/>
          <w:sz w:val="30"/>
          <w:szCs w:val="30"/>
        </w:rPr>
        <w:t>с защитой В</w:t>
      </w:r>
      <w:r w:rsidR="005B2D67">
        <w:rPr>
          <w:color w:val="000000"/>
          <w:sz w:val="30"/>
          <w:szCs w:val="30"/>
        </w:rPr>
        <w:t xml:space="preserve">аших прав и интересов. </w:t>
      </w:r>
    </w:p>
    <w:p w14:paraId="6F1313A5" w14:textId="77777777" w:rsidR="00375281" w:rsidRDefault="00375281" w:rsidP="003168EE">
      <w:pPr>
        <w:pStyle w:val="a3"/>
        <w:spacing w:before="120" w:beforeAutospacing="0" w:after="0" w:afterAutospacing="0"/>
        <w:ind w:left="-567" w:firstLine="700"/>
        <w:jc w:val="both"/>
      </w:pPr>
      <w:r>
        <w:rPr>
          <w:color w:val="000000"/>
          <w:sz w:val="30"/>
          <w:szCs w:val="30"/>
        </w:rPr>
        <w:br/>
      </w:r>
      <w:r w:rsidR="00A452D0">
        <w:rPr>
          <w:color w:val="000000"/>
          <w:sz w:val="30"/>
          <w:szCs w:val="30"/>
        </w:rPr>
        <w:t xml:space="preserve">        </w:t>
      </w:r>
      <w:r>
        <w:rPr>
          <w:color w:val="000000"/>
          <w:sz w:val="30"/>
          <w:szCs w:val="30"/>
        </w:rPr>
        <w:t>Обратиться в Комиссию можно по телефону, а ещё можно написать письмо по электронному адресу и</w:t>
      </w:r>
      <w:r w:rsidR="00A452D0">
        <w:rPr>
          <w:color w:val="000000"/>
          <w:sz w:val="30"/>
          <w:szCs w:val="30"/>
        </w:rPr>
        <w:t xml:space="preserve">ли отправить письмо по почте. </w:t>
      </w:r>
      <w:r w:rsidR="00A452D0">
        <w:rPr>
          <w:color w:val="000000"/>
          <w:sz w:val="30"/>
          <w:szCs w:val="30"/>
        </w:rPr>
        <w:br/>
      </w:r>
    </w:p>
    <w:p w14:paraId="49E590E2" w14:textId="77777777" w:rsidR="00375281" w:rsidRPr="003B5730" w:rsidRDefault="005B2D67" w:rsidP="003168EE">
      <w:pPr>
        <w:pStyle w:val="a3"/>
        <w:spacing w:before="0" w:beforeAutospacing="0" w:after="0" w:afterAutospacing="0"/>
        <w:ind w:left="-567" w:firstLine="700"/>
        <w:jc w:val="both"/>
      </w:pPr>
      <w:r>
        <w:rPr>
          <w:color w:val="000000"/>
          <w:sz w:val="30"/>
          <w:szCs w:val="30"/>
        </w:rPr>
        <w:t>Если В</w:t>
      </w:r>
      <w:r w:rsidR="003B5730">
        <w:rPr>
          <w:color w:val="000000"/>
          <w:sz w:val="30"/>
          <w:szCs w:val="30"/>
        </w:rPr>
        <w:t xml:space="preserve">ы </w:t>
      </w:r>
      <w:proofErr w:type="gramStart"/>
      <w:r w:rsidR="003B5730">
        <w:rPr>
          <w:color w:val="000000"/>
          <w:sz w:val="30"/>
          <w:szCs w:val="30"/>
        </w:rPr>
        <w:t xml:space="preserve">хотите позвонить в Комиссию </w:t>
      </w:r>
      <w:r w:rsidR="00375281">
        <w:rPr>
          <w:b/>
          <w:bCs/>
          <w:color w:val="000000"/>
          <w:sz w:val="32"/>
          <w:szCs w:val="32"/>
        </w:rPr>
        <w:t>наберите</w:t>
      </w:r>
      <w:proofErr w:type="gramEnd"/>
      <w:r w:rsidR="00375281">
        <w:rPr>
          <w:b/>
          <w:bCs/>
          <w:color w:val="000000"/>
          <w:sz w:val="32"/>
          <w:szCs w:val="32"/>
        </w:rPr>
        <w:t xml:space="preserve"> номер </w:t>
      </w:r>
      <w:r w:rsidR="003B5730">
        <w:rPr>
          <w:b/>
          <w:bCs/>
          <w:color w:val="000000"/>
          <w:sz w:val="32"/>
          <w:szCs w:val="32"/>
        </w:rPr>
        <w:br/>
      </w:r>
      <w:r w:rsidR="00375281">
        <w:rPr>
          <w:b/>
          <w:bCs/>
          <w:color w:val="000000"/>
          <w:sz w:val="32"/>
          <w:szCs w:val="32"/>
        </w:rPr>
        <w:t>8-495-276-11-55</w:t>
      </w:r>
      <w:r w:rsidR="00375281">
        <w:rPr>
          <w:color w:val="000000"/>
          <w:sz w:val="30"/>
          <w:szCs w:val="30"/>
        </w:rPr>
        <w:t> </w:t>
      </w:r>
      <w:r w:rsidR="003B5730">
        <w:t xml:space="preserve"> </w:t>
      </w:r>
      <w:r w:rsidR="00375281">
        <w:rPr>
          <w:color w:val="000000"/>
          <w:sz w:val="30"/>
          <w:szCs w:val="30"/>
        </w:rPr>
        <w:t>звонить мож</w:t>
      </w:r>
      <w:r w:rsidR="00A452D0">
        <w:rPr>
          <w:color w:val="000000"/>
          <w:sz w:val="30"/>
          <w:szCs w:val="30"/>
        </w:rPr>
        <w:t xml:space="preserve">но </w:t>
      </w:r>
      <w:r w:rsidR="006B74A2">
        <w:rPr>
          <w:color w:val="000000"/>
          <w:sz w:val="30"/>
          <w:szCs w:val="30"/>
        </w:rPr>
        <w:t xml:space="preserve">круглосуточно </w:t>
      </w:r>
    </w:p>
    <w:p w14:paraId="06F41655" w14:textId="77777777" w:rsidR="00A452D0" w:rsidRPr="003B5730" w:rsidRDefault="00A452D0" w:rsidP="003168EE">
      <w:pPr>
        <w:pStyle w:val="a3"/>
        <w:spacing w:before="0" w:beforeAutospacing="0" w:after="0" w:afterAutospacing="0"/>
        <w:ind w:left="-567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14:paraId="5D096164" w14:textId="77777777" w:rsidR="00375281" w:rsidRDefault="00375281" w:rsidP="003168EE">
      <w:pPr>
        <w:pStyle w:val="a3"/>
        <w:spacing w:before="0" w:beforeAutospacing="0" w:after="0" w:afterAutospacing="0"/>
        <w:ind w:left="-567"/>
        <w:jc w:val="both"/>
      </w:pPr>
      <w:r>
        <w:rPr>
          <w:color w:val="000000"/>
          <w:sz w:val="30"/>
          <w:szCs w:val="30"/>
        </w:rPr>
        <w:t> </w:t>
      </w:r>
      <w:r w:rsidR="003B5730">
        <w:rPr>
          <w:color w:val="000000"/>
          <w:sz w:val="30"/>
          <w:szCs w:val="30"/>
        </w:rPr>
        <w:t xml:space="preserve">    </w:t>
      </w:r>
      <w:r w:rsidR="005B2D67" w:rsidRPr="000F0C66">
        <w:rPr>
          <w:color w:val="000000"/>
          <w:sz w:val="30"/>
          <w:szCs w:val="30"/>
        </w:rPr>
        <w:t>Если В</w:t>
      </w:r>
      <w:r w:rsidRPr="000F0C66">
        <w:rPr>
          <w:color w:val="000000"/>
          <w:sz w:val="30"/>
          <w:szCs w:val="30"/>
        </w:rPr>
        <w:t>ы хотите отправить электронное письмо с телефона или компьютера, напишите по адресу:</w:t>
      </w:r>
      <w:r w:rsidR="000F0C66">
        <w:t xml:space="preserve">  </w:t>
      </w:r>
      <w:hyperlink r:id="rId6" w:history="1">
        <w:r w:rsidR="000F0C66" w:rsidRPr="000F0C66">
          <w:rPr>
            <w:rStyle w:val="a4"/>
            <w:b/>
            <w:bCs/>
            <w:color w:val="auto"/>
            <w:sz w:val="32"/>
            <w:szCs w:val="32"/>
            <w:u w:val="none"/>
          </w:rPr>
          <w:t>DTSZ-Infokomprav@mos.ru</w:t>
        </w:r>
        <w:proofErr w:type="gramStart"/>
        <w:r w:rsidR="003B5730" w:rsidRPr="000F0C66">
          <w:rPr>
            <w:sz w:val="30"/>
            <w:szCs w:val="30"/>
          </w:rPr>
          <w:br/>
        </w:r>
        <w:r w:rsidRPr="000F0C66">
          <w:rPr>
            <w:b/>
            <w:bCs/>
            <w:i/>
            <w:iCs/>
            <w:color w:val="000000"/>
            <w:sz w:val="30"/>
            <w:szCs w:val="30"/>
          </w:rPr>
          <w:br/>
        </w:r>
      </w:hyperlink>
      <w:r w:rsidR="00A452D0">
        <w:rPr>
          <w:b/>
          <w:bCs/>
          <w:i/>
          <w:iCs/>
          <w:color w:val="000000"/>
          <w:sz w:val="30"/>
          <w:szCs w:val="30"/>
        </w:rPr>
        <w:t xml:space="preserve">         </w:t>
      </w:r>
      <w:r w:rsidR="005B2D67">
        <w:rPr>
          <w:color w:val="000000"/>
          <w:sz w:val="30"/>
          <w:szCs w:val="30"/>
        </w:rPr>
        <w:t>Е</w:t>
      </w:r>
      <w:proofErr w:type="gramEnd"/>
      <w:r w:rsidR="005B2D67">
        <w:rPr>
          <w:color w:val="000000"/>
          <w:sz w:val="30"/>
          <w:szCs w:val="30"/>
        </w:rPr>
        <w:t>сли В</w:t>
      </w:r>
      <w:r>
        <w:rPr>
          <w:color w:val="000000"/>
          <w:sz w:val="30"/>
          <w:szCs w:val="30"/>
        </w:rPr>
        <w:t>ы хотите написать письмо по обычной почте, высылайте его по адресу:</w:t>
      </w:r>
      <w:r>
        <w:rPr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107078, ул. Новая </w:t>
      </w:r>
      <w:proofErr w:type="spellStart"/>
      <w:r>
        <w:rPr>
          <w:b/>
          <w:bCs/>
          <w:color w:val="000000"/>
          <w:sz w:val="32"/>
          <w:szCs w:val="32"/>
        </w:rPr>
        <w:t>Басманная</w:t>
      </w:r>
      <w:proofErr w:type="spellEnd"/>
      <w:r>
        <w:rPr>
          <w:b/>
          <w:bCs/>
          <w:color w:val="000000"/>
          <w:sz w:val="32"/>
          <w:szCs w:val="32"/>
        </w:rPr>
        <w:t>, дом 10, стр. 1, г. Москва, ДТСЗН г. Москвы, Комиссия по защите прав граждан. </w:t>
      </w:r>
    </w:p>
    <w:p w14:paraId="4BEA211A" w14:textId="77777777" w:rsidR="00375281" w:rsidRDefault="00375281" w:rsidP="003168EE">
      <w:pPr>
        <w:pStyle w:val="a3"/>
        <w:spacing w:before="0" w:beforeAutospacing="0" w:after="0" w:afterAutospacing="0"/>
        <w:ind w:left="-567"/>
        <w:jc w:val="both"/>
      </w:pPr>
      <w:r>
        <w:rPr>
          <w:b/>
          <w:bCs/>
          <w:color w:val="000000"/>
          <w:sz w:val="30"/>
          <w:szCs w:val="30"/>
        </w:rPr>
        <w:t> </w:t>
      </w:r>
    </w:p>
    <w:p w14:paraId="7004D23C" w14:textId="77777777" w:rsidR="00375281" w:rsidRDefault="005B2D67" w:rsidP="003168EE">
      <w:pPr>
        <w:pStyle w:val="a3"/>
        <w:spacing w:before="0" w:beforeAutospacing="0" w:after="0" w:afterAutospacing="0"/>
        <w:ind w:left="-567" w:firstLine="70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Когда В</w:t>
      </w:r>
      <w:r w:rsidR="00375281">
        <w:rPr>
          <w:color w:val="000000"/>
          <w:sz w:val="30"/>
          <w:szCs w:val="30"/>
        </w:rPr>
        <w:t xml:space="preserve">ы обращаетесь в Комиссию, лучше всего указать, как с </w:t>
      </w:r>
      <w:r>
        <w:rPr>
          <w:color w:val="000000"/>
          <w:sz w:val="30"/>
          <w:szCs w:val="30"/>
        </w:rPr>
        <w:t>В</w:t>
      </w:r>
      <w:r w:rsidR="00375281">
        <w:rPr>
          <w:color w:val="000000"/>
          <w:sz w:val="30"/>
          <w:szCs w:val="30"/>
        </w:rPr>
        <w:t xml:space="preserve">ами можно связаться в дальнейшем (номер телефона, адрес электронной почты или почтовый адрес, </w:t>
      </w:r>
      <w:r w:rsidR="00FF06BC">
        <w:rPr>
          <w:color w:val="000000"/>
          <w:sz w:val="30"/>
          <w:szCs w:val="30"/>
        </w:rPr>
        <w:t>или как-то ещё</w:t>
      </w:r>
      <w:r w:rsidR="00375281">
        <w:rPr>
          <w:color w:val="000000"/>
          <w:sz w:val="30"/>
          <w:szCs w:val="30"/>
        </w:rPr>
        <w:t>).</w:t>
      </w:r>
      <w:r w:rsidR="00A452D0">
        <w:rPr>
          <w:color w:val="000000"/>
          <w:sz w:val="30"/>
          <w:szCs w:val="30"/>
        </w:rPr>
        <w:t xml:space="preserve"> </w:t>
      </w:r>
    </w:p>
    <w:p w14:paraId="0402484E" w14:textId="77777777" w:rsidR="00A452D0" w:rsidRDefault="00A452D0" w:rsidP="003168EE">
      <w:pPr>
        <w:pStyle w:val="a3"/>
        <w:spacing w:before="0" w:beforeAutospacing="0" w:after="0" w:afterAutospacing="0"/>
        <w:ind w:left="-567" w:firstLine="700"/>
        <w:jc w:val="both"/>
      </w:pPr>
    </w:p>
    <w:p w14:paraId="669C793A" w14:textId="77777777" w:rsidR="00375281" w:rsidRDefault="00375281" w:rsidP="003168EE">
      <w:pPr>
        <w:pStyle w:val="a3"/>
        <w:spacing w:before="0" w:beforeAutospacing="0" w:after="0" w:afterAutospacing="0"/>
        <w:ind w:left="-567" w:firstLine="700"/>
      </w:pPr>
      <w:r>
        <w:rPr>
          <w:color w:val="000000"/>
          <w:sz w:val="30"/>
          <w:szCs w:val="30"/>
        </w:rPr>
        <w:lastRenderedPageBreak/>
        <w:t xml:space="preserve">К обращению можно приложить (по желанию) копии документов и материалов, которые имеют отношение к </w:t>
      </w:r>
      <w:r w:rsidR="005B2D67">
        <w:rPr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 xml:space="preserve">ашему запросу. </w:t>
      </w:r>
      <w:r>
        <w:rPr>
          <w:color w:val="000000"/>
          <w:sz w:val="30"/>
          <w:szCs w:val="30"/>
        </w:rPr>
        <w:br/>
        <w:t> </w:t>
      </w:r>
    </w:p>
    <w:p w14:paraId="1BE39C4F" w14:textId="77777777" w:rsidR="005B2D67" w:rsidRDefault="00375281" w:rsidP="003168EE">
      <w:pPr>
        <w:pStyle w:val="a3"/>
        <w:spacing w:before="0" w:beforeAutospacing="0" w:after="0" w:afterAutospacing="0"/>
        <w:ind w:left="-567" w:firstLine="70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Обратит</w:t>
      </w:r>
      <w:r w:rsidR="005B2D67">
        <w:rPr>
          <w:color w:val="000000"/>
          <w:sz w:val="30"/>
          <w:szCs w:val="30"/>
        </w:rPr>
        <w:t>ься в Комиссию можно также на личном</w:t>
      </w:r>
      <w:r>
        <w:rPr>
          <w:color w:val="000000"/>
          <w:sz w:val="30"/>
          <w:szCs w:val="30"/>
        </w:rPr>
        <w:t xml:space="preserve"> </w:t>
      </w:r>
      <w:r w:rsidR="005B2D67">
        <w:rPr>
          <w:color w:val="000000"/>
          <w:sz w:val="30"/>
          <w:szCs w:val="30"/>
        </w:rPr>
        <w:t>приеме у</w:t>
      </w:r>
      <w:r>
        <w:rPr>
          <w:color w:val="000000"/>
          <w:sz w:val="30"/>
          <w:szCs w:val="30"/>
        </w:rPr>
        <w:t xml:space="preserve"> человека, представляющего Комиссию. </w:t>
      </w:r>
    </w:p>
    <w:p w14:paraId="05F04E4E" w14:textId="77777777" w:rsidR="005B2D67" w:rsidRDefault="005B2D67" w:rsidP="003168EE">
      <w:pPr>
        <w:pStyle w:val="a3"/>
        <w:spacing w:before="0" w:beforeAutospacing="0" w:after="0" w:afterAutospacing="0"/>
        <w:ind w:left="-567" w:firstLine="700"/>
        <w:jc w:val="both"/>
        <w:rPr>
          <w:color w:val="000000"/>
          <w:sz w:val="30"/>
          <w:szCs w:val="30"/>
        </w:rPr>
      </w:pPr>
    </w:p>
    <w:p w14:paraId="6EF8C460" w14:textId="1A030E5E" w:rsidR="00375281" w:rsidRDefault="00375281" w:rsidP="003168EE">
      <w:pPr>
        <w:pStyle w:val="a3"/>
        <w:spacing w:before="0" w:beforeAutospacing="0" w:after="0" w:afterAutospacing="0"/>
        <w:ind w:left="-567" w:firstLine="70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Записаться на прием можн</w:t>
      </w:r>
      <w:r w:rsidR="005C363C">
        <w:rPr>
          <w:color w:val="000000"/>
          <w:sz w:val="30"/>
          <w:szCs w:val="30"/>
        </w:rPr>
        <w:t>о у работника</w:t>
      </w:r>
      <w:bookmarkStart w:id="0" w:name="_GoBack"/>
      <w:bookmarkEnd w:id="0"/>
      <w:r w:rsidR="005B2D67">
        <w:rPr>
          <w:color w:val="000000"/>
          <w:sz w:val="30"/>
          <w:szCs w:val="30"/>
        </w:rPr>
        <w:t xml:space="preserve"> нашего учреждения.</w:t>
      </w:r>
      <w:r>
        <w:rPr>
          <w:color w:val="000000"/>
          <w:sz w:val="30"/>
          <w:szCs w:val="30"/>
        </w:rPr>
        <w:t> </w:t>
      </w:r>
    </w:p>
    <w:p w14:paraId="58928000" w14:textId="77777777" w:rsidR="00A452D0" w:rsidRDefault="00A452D0" w:rsidP="003168EE">
      <w:pPr>
        <w:pStyle w:val="a3"/>
        <w:spacing w:before="0" w:beforeAutospacing="0" w:after="0" w:afterAutospacing="0"/>
        <w:ind w:left="-567" w:firstLine="700"/>
        <w:jc w:val="both"/>
      </w:pPr>
    </w:p>
    <w:p w14:paraId="074553D9" w14:textId="7F09345C" w:rsidR="003168EE" w:rsidRPr="00974C5E" w:rsidRDefault="00974C5E" w:rsidP="003168EE">
      <w:pPr>
        <w:pStyle w:val="a3"/>
        <w:spacing w:before="0" w:beforeAutospacing="0" w:after="0" w:afterAutospacing="0"/>
        <w:ind w:left="-567"/>
        <w:jc w:val="center"/>
        <w:rPr>
          <w:color w:val="000000"/>
          <w:sz w:val="30"/>
          <w:szCs w:val="30"/>
          <w:u w:val="single"/>
        </w:rPr>
      </w:pPr>
      <w:r w:rsidRPr="00974C5E">
        <w:rPr>
          <w:color w:val="000000"/>
          <w:sz w:val="30"/>
          <w:szCs w:val="30"/>
          <w:u w:val="single"/>
        </w:rPr>
        <w:t>Черников Илья Николаевич, каб.1-1</w:t>
      </w:r>
      <w:r>
        <w:rPr>
          <w:color w:val="000000"/>
          <w:sz w:val="30"/>
          <w:szCs w:val="30"/>
          <w:u w:val="single"/>
        </w:rPr>
        <w:t>8</w:t>
      </w:r>
      <w:r w:rsidRPr="00974C5E">
        <w:rPr>
          <w:color w:val="000000"/>
          <w:sz w:val="30"/>
          <w:szCs w:val="30"/>
          <w:u w:val="single"/>
        </w:rPr>
        <w:t>, тел. 8-4992183009</w:t>
      </w:r>
      <w:r w:rsidR="00375281" w:rsidRPr="00974C5E">
        <w:rPr>
          <w:color w:val="000000"/>
          <w:sz w:val="30"/>
          <w:szCs w:val="30"/>
          <w:u w:val="single"/>
        </w:rPr>
        <w:t> </w:t>
      </w:r>
    </w:p>
    <w:p w14:paraId="09AE6921" w14:textId="77777777" w:rsidR="00375281" w:rsidRDefault="00375281" w:rsidP="003168EE">
      <w:pPr>
        <w:pStyle w:val="a3"/>
        <w:spacing w:before="0" w:beforeAutospacing="0" w:after="0" w:afterAutospacing="0"/>
        <w:ind w:left="-567"/>
        <w:jc w:val="center"/>
      </w:pPr>
      <w:r>
        <w:rPr>
          <w:i/>
          <w:iCs/>
          <w:color w:val="000000"/>
        </w:rPr>
        <w:t>(должность, имя, отчество, фамилия, номер кабинета, телефон)</w:t>
      </w:r>
    </w:p>
    <w:p w14:paraId="0303BA6F" w14:textId="77777777" w:rsidR="00375281" w:rsidRDefault="00375281" w:rsidP="003168EE">
      <w:pPr>
        <w:pStyle w:val="a3"/>
        <w:spacing w:before="0" w:beforeAutospacing="0" w:after="0" w:afterAutospacing="0"/>
        <w:ind w:left="-567"/>
        <w:jc w:val="both"/>
      </w:pPr>
      <w:r>
        <w:rPr>
          <w:color w:val="000000"/>
          <w:sz w:val="30"/>
          <w:szCs w:val="30"/>
        </w:rPr>
        <w:t> </w:t>
      </w:r>
    </w:p>
    <w:p w14:paraId="4113E494" w14:textId="77777777" w:rsidR="00375281" w:rsidRPr="000F0C66" w:rsidRDefault="00375281" w:rsidP="003168EE">
      <w:pPr>
        <w:pStyle w:val="a3"/>
        <w:spacing w:before="0" w:beforeAutospacing="0" w:after="0" w:afterAutospacing="0"/>
        <w:ind w:left="-567"/>
        <w:jc w:val="both"/>
        <w:rPr>
          <w:b/>
        </w:rPr>
      </w:pPr>
      <w:r>
        <w:rPr>
          <w:color w:val="000000"/>
          <w:sz w:val="30"/>
          <w:szCs w:val="30"/>
        </w:rPr>
        <w:t>       </w:t>
      </w:r>
      <w:r w:rsidRPr="000F0C66">
        <w:rPr>
          <w:color w:val="000000"/>
          <w:sz w:val="30"/>
          <w:szCs w:val="30"/>
        </w:rPr>
        <w:t>Также записаться на личный прием можно по электронной почте </w:t>
      </w:r>
      <w:r w:rsidR="000F0C66">
        <w:rPr>
          <w:color w:val="000000"/>
          <w:sz w:val="30"/>
          <w:szCs w:val="30"/>
        </w:rPr>
        <w:br/>
      </w:r>
      <w:r w:rsidR="000F0C66" w:rsidRPr="000F0C66">
        <w:rPr>
          <w:b/>
          <w:color w:val="000000"/>
          <w:sz w:val="30"/>
          <w:szCs w:val="30"/>
        </w:rPr>
        <w:t>DTSZ-Infokomprav@mos.ru</w:t>
      </w:r>
    </w:p>
    <w:p w14:paraId="3334DAB5" w14:textId="77777777" w:rsidR="00375281" w:rsidRDefault="00375281" w:rsidP="003168EE">
      <w:pPr>
        <w:pStyle w:val="a3"/>
        <w:spacing w:before="0" w:beforeAutospacing="0" w:after="0" w:afterAutospacing="0"/>
        <w:ind w:left="-567" w:firstLine="700"/>
        <w:jc w:val="both"/>
      </w:pPr>
      <w:r>
        <w:rPr>
          <w:b/>
          <w:bCs/>
          <w:color w:val="000000"/>
          <w:sz w:val="32"/>
          <w:szCs w:val="32"/>
        </w:rPr>
        <w:t> </w:t>
      </w:r>
    </w:p>
    <w:p w14:paraId="0DB7338A" w14:textId="77777777" w:rsidR="00375281" w:rsidRDefault="00375281" w:rsidP="003168EE">
      <w:pPr>
        <w:pStyle w:val="a3"/>
        <w:spacing w:before="0" w:beforeAutospacing="0" w:after="0" w:afterAutospacing="0"/>
        <w:ind w:left="-567" w:firstLine="700"/>
        <w:jc w:val="both"/>
      </w:pPr>
      <w:r>
        <w:rPr>
          <w:color w:val="000000"/>
          <w:sz w:val="30"/>
          <w:szCs w:val="30"/>
        </w:rPr>
        <w:t>О том, когда будет следующий личный приём, можно узнать на информационном стенде</w:t>
      </w:r>
      <w:r w:rsidR="005B2D67">
        <w:rPr>
          <w:color w:val="000000"/>
          <w:sz w:val="30"/>
          <w:szCs w:val="30"/>
        </w:rPr>
        <w:t xml:space="preserve"> учреждения</w:t>
      </w:r>
      <w:r>
        <w:rPr>
          <w:color w:val="000000"/>
          <w:sz w:val="30"/>
          <w:szCs w:val="30"/>
        </w:rPr>
        <w:t>.</w:t>
      </w:r>
    </w:p>
    <w:p w14:paraId="4840EA2F" w14:textId="77777777" w:rsidR="00762D34" w:rsidRDefault="00762D34" w:rsidP="003168EE">
      <w:pPr>
        <w:ind w:left="-567"/>
      </w:pPr>
    </w:p>
    <w:sectPr w:rsidR="0076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1B37"/>
    <w:multiLevelType w:val="multilevel"/>
    <w:tmpl w:val="8284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02CB9"/>
    <w:multiLevelType w:val="multilevel"/>
    <w:tmpl w:val="F162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C25922"/>
    <w:multiLevelType w:val="multilevel"/>
    <w:tmpl w:val="7176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81"/>
    <w:rsid w:val="000F0C66"/>
    <w:rsid w:val="001B2DA2"/>
    <w:rsid w:val="003168EE"/>
    <w:rsid w:val="00375281"/>
    <w:rsid w:val="003B5730"/>
    <w:rsid w:val="003F09B0"/>
    <w:rsid w:val="0040155F"/>
    <w:rsid w:val="00422CFF"/>
    <w:rsid w:val="005B2D67"/>
    <w:rsid w:val="005C363C"/>
    <w:rsid w:val="0068414D"/>
    <w:rsid w:val="006B74A2"/>
    <w:rsid w:val="00762D34"/>
    <w:rsid w:val="008661A3"/>
    <w:rsid w:val="00974C5E"/>
    <w:rsid w:val="00A452D0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0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5281"/>
    <w:rPr>
      <w:color w:val="0000FF"/>
      <w:u w:val="single"/>
    </w:rPr>
  </w:style>
  <w:style w:type="paragraph" w:customStyle="1" w:styleId="a5">
    <w:name w:val="ЦЛП Основной текст"/>
    <w:basedOn w:val="a"/>
    <w:qFormat/>
    <w:rsid w:val="00375281"/>
    <w:pPr>
      <w:spacing w:before="120" w:after="0" w:line="240" w:lineRule="auto"/>
      <w:jc w:val="both"/>
    </w:pPr>
    <w:rPr>
      <w:rFonts w:ascii="Book Antiqua" w:hAnsi="Book Antiqua"/>
    </w:rPr>
  </w:style>
  <w:style w:type="paragraph" w:customStyle="1" w:styleId="-">
    <w:name w:val="Заголовок-Кантор"/>
    <w:basedOn w:val="a"/>
    <w:next w:val="--"/>
    <w:qFormat/>
    <w:rsid w:val="00375281"/>
    <w:pPr>
      <w:spacing w:before="120" w:after="0" w:line="240" w:lineRule="auto"/>
      <w:jc w:val="center"/>
    </w:pPr>
    <w:rPr>
      <w:rFonts w:ascii="Book Antiqua" w:hAnsi="Book Antiqua"/>
      <w:b/>
      <w:caps/>
      <w:sz w:val="28"/>
    </w:rPr>
  </w:style>
  <w:style w:type="paragraph" w:customStyle="1" w:styleId="--">
    <w:name w:val="Заголокок-Кантор-маленький"/>
    <w:basedOn w:val="-"/>
    <w:qFormat/>
    <w:rsid w:val="00375281"/>
    <w:pPr>
      <w:spacing w:before="0"/>
    </w:pPr>
    <w:rPr>
      <w: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5281"/>
    <w:rPr>
      <w:color w:val="0000FF"/>
      <w:u w:val="single"/>
    </w:rPr>
  </w:style>
  <w:style w:type="paragraph" w:customStyle="1" w:styleId="a5">
    <w:name w:val="ЦЛП Основной текст"/>
    <w:basedOn w:val="a"/>
    <w:qFormat/>
    <w:rsid w:val="00375281"/>
    <w:pPr>
      <w:spacing w:before="120" w:after="0" w:line="240" w:lineRule="auto"/>
      <w:jc w:val="both"/>
    </w:pPr>
    <w:rPr>
      <w:rFonts w:ascii="Book Antiqua" w:hAnsi="Book Antiqua"/>
    </w:rPr>
  </w:style>
  <w:style w:type="paragraph" w:customStyle="1" w:styleId="-">
    <w:name w:val="Заголовок-Кантор"/>
    <w:basedOn w:val="a"/>
    <w:next w:val="--"/>
    <w:qFormat/>
    <w:rsid w:val="00375281"/>
    <w:pPr>
      <w:spacing w:before="120" w:after="0" w:line="240" w:lineRule="auto"/>
      <w:jc w:val="center"/>
    </w:pPr>
    <w:rPr>
      <w:rFonts w:ascii="Book Antiqua" w:hAnsi="Book Antiqua"/>
      <w:b/>
      <w:caps/>
      <w:sz w:val="28"/>
    </w:rPr>
  </w:style>
  <w:style w:type="paragraph" w:customStyle="1" w:styleId="--">
    <w:name w:val="Заголокок-Кантор-маленький"/>
    <w:basedOn w:val="-"/>
    <w:qFormat/>
    <w:rsid w:val="00375281"/>
    <w:pPr>
      <w:spacing w:before="0"/>
    </w:pPr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vinovaMV1@social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work-all</dc:creator>
  <cp:keywords/>
  <dc:description/>
  <cp:lastModifiedBy>Admin</cp:lastModifiedBy>
  <cp:revision>15</cp:revision>
  <dcterms:created xsi:type="dcterms:W3CDTF">2021-11-25T13:51:00Z</dcterms:created>
  <dcterms:modified xsi:type="dcterms:W3CDTF">2025-08-11T08:50:00Z</dcterms:modified>
</cp:coreProperties>
</file>